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E78" w:rsidRPr="00EC0E24" w:rsidRDefault="00462E78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09523C" w:rsidRPr="0009523C" w:rsidRDefault="0009523C" w:rsidP="0009523C">
      <w:pPr>
        <w:pStyle w:val="Bezodstpw"/>
        <w:rPr>
          <w:rFonts w:ascii="Garamond" w:hAnsi="Garamond"/>
          <w:sz w:val="18"/>
          <w:szCs w:val="18"/>
        </w:rPr>
      </w:pPr>
      <w:bookmarkStart w:id="0" w:name="_Toc437640216"/>
      <w:bookmarkStart w:id="1" w:name="_Toc459224289"/>
      <w:r w:rsidRPr="0009523C">
        <w:rPr>
          <w:rFonts w:ascii="Garamond" w:hAnsi="Garamond"/>
          <w:sz w:val="18"/>
          <w:szCs w:val="18"/>
        </w:rPr>
        <w:t>Załą</w:t>
      </w:r>
      <w:r w:rsidRPr="0009523C">
        <w:rPr>
          <w:rFonts w:ascii="Garamond" w:hAnsi="Garamond"/>
          <w:sz w:val="18"/>
          <w:szCs w:val="18"/>
        </w:rPr>
        <w:t>cznik 4</w:t>
      </w:r>
      <w:r w:rsidRPr="0009523C">
        <w:rPr>
          <w:rFonts w:ascii="Garamond" w:hAnsi="Garamond"/>
          <w:sz w:val="18"/>
          <w:szCs w:val="18"/>
        </w:rPr>
        <w:t xml:space="preserve"> do Ogłoszenia nr 02/2017 - Planowane do osiągnięcia w wyniku operacji cele ogólne, szczegółowe, przedsięwzięcia oraz zakładane do osiągnięcia wskaźniki</w:t>
      </w:r>
      <w:bookmarkEnd w:id="0"/>
      <w:bookmarkEnd w:id="1"/>
    </w:p>
    <w:p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bookmarkStart w:id="2" w:name="_GoBack"/>
      <w:bookmarkEnd w:id="2"/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wnioskodawca projektu </w:t>
      </w:r>
      <w:proofErr w:type="spellStart"/>
      <w:r w:rsidRPr="00EC0E24">
        <w:rPr>
          <w:rFonts w:ascii="Garamond" w:hAnsi="Garamond" w:cstheme="minorHAnsi"/>
        </w:rPr>
        <w:t>pt</w:t>
      </w:r>
      <w:proofErr w:type="spellEnd"/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07057">
        <w:rPr>
          <w:rFonts w:ascii="Garamond" w:hAnsi="Garamond" w:cstheme="minorHAnsi"/>
          <w:b/>
          <w:color w:val="000000" w:themeColor="text1"/>
        </w:rPr>
      </w:r>
      <w:r w:rsidR="00D0705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07057">
        <w:rPr>
          <w:rFonts w:ascii="Garamond" w:hAnsi="Garamond" w:cstheme="minorHAnsi"/>
          <w:b/>
          <w:color w:val="000000" w:themeColor="text1"/>
        </w:rPr>
      </w:r>
      <w:r w:rsidR="00D0705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07057">
        <w:rPr>
          <w:rFonts w:ascii="Garamond" w:hAnsi="Garamond" w:cstheme="minorHAnsi"/>
          <w:b/>
          <w:color w:val="000000" w:themeColor="text1"/>
        </w:rPr>
      </w:r>
      <w:r w:rsidR="00D0705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 xml:space="preserve">Jestem osobą z grup </w:t>
      </w:r>
      <w:proofErr w:type="spellStart"/>
      <w:r w:rsidRPr="00EC0E24">
        <w:rPr>
          <w:rFonts w:ascii="Garamond" w:hAnsi="Garamond" w:cstheme="minorHAnsi"/>
        </w:rPr>
        <w:t>defaworyzowanych</w:t>
      </w:r>
      <w:proofErr w:type="spellEnd"/>
      <w:r w:rsidRPr="00EC0E24">
        <w:rPr>
          <w:rFonts w:ascii="Garamond" w:hAnsi="Garamond" w:cstheme="minorHAnsi"/>
        </w:rPr>
        <w:t>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07057">
        <w:rPr>
          <w:rFonts w:ascii="Garamond" w:hAnsi="Garamond" w:cstheme="minorHAnsi"/>
          <w:b/>
          <w:color w:val="000000" w:themeColor="text1"/>
        </w:rPr>
      </w:r>
      <w:r w:rsidR="00D0705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młodzież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07057">
        <w:rPr>
          <w:rFonts w:ascii="Garamond" w:hAnsi="Garamond" w:cstheme="minorHAnsi"/>
          <w:b/>
          <w:color w:val="000000" w:themeColor="text1"/>
        </w:rPr>
      </w:r>
      <w:r w:rsidR="00D0705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07057">
        <w:rPr>
          <w:rFonts w:ascii="Garamond" w:hAnsi="Garamond" w:cstheme="minorHAnsi"/>
          <w:b/>
          <w:color w:val="000000" w:themeColor="text1"/>
        </w:rPr>
      </w:r>
      <w:r w:rsidR="00D0705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3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miejsca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07057">
        <w:rPr>
          <w:rFonts w:ascii="Garamond" w:hAnsi="Garamond" w:cstheme="minorHAnsi"/>
          <w:b/>
          <w:color w:val="000000" w:themeColor="text1"/>
        </w:rPr>
      </w:r>
      <w:r w:rsidR="00D0705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młodzież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07057">
        <w:rPr>
          <w:rFonts w:ascii="Garamond" w:hAnsi="Garamond" w:cstheme="minorHAnsi"/>
          <w:b/>
          <w:color w:val="000000" w:themeColor="text1"/>
        </w:rPr>
      </w:r>
      <w:r w:rsidR="00D0705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oświadczeń wynikające z art. 297   ustawy z dnia 6 czerwca 1997 r. Kodeks karny (Dz.U. Z 2016 r, poz.1137);</w:t>
      </w:r>
    </w:p>
    <w:p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057" w:rsidRDefault="00D07057" w:rsidP="00445DB7">
      <w:pPr>
        <w:spacing w:after="0" w:line="240" w:lineRule="auto"/>
      </w:pPr>
      <w:r>
        <w:separator/>
      </w:r>
    </w:p>
  </w:endnote>
  <w:endnote w:type="continuationSeparator" w:id="0">
    <w:p w:rsidR="00D07057" w:rsidRDefault="00D07057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057" w:rsidRDefault="00D07057" w:rsidP="00445DB7">
      <w:pPr>
        <w:spacing w:after="0" w:line="240" w:lineRule="auto"/>
      </w:pPr>
      <w:r>
        <w:separator/>
      </w:r>
    </w:p>
  </w:footnote>
  <w:footnote w:type="continuationSeparator" w:id="0">
    <w:p w:rsidR="00D07057" w:rsidRDefault="00D07057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D0705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ul. Leśna 2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ul. Leśna 2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D0705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D0705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0"/>
  </w:num>
  <w:num w:numId="10">
    <w:abstractNumId w:val="11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14F5B"/>
    <w:rsid w:val="00220AB4"/>
    <w:rsid w:val="00256A2F"/>
    <w:rsid w:val="002743E5"/>
    <w:rsid w:val="002849B8"/>
    <w:rsid w:val="002C3F6B"/>
    <w:rsid w:val="002D292E"/>
    <w:rsid w:val="002E15F0"/>
    <w:rsid w:val="002F64CE"/>
    <w:rsid w:val="00300B35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697F"/>
    <w:rsid w:val="00783CBD"/>
    <w:rsid w:val="007B306B"/>
    <w:rsid w:val="007C6CF1"/>
    <w:rsid w:val="007D291B"/>
    <w:rsid w:val="0080202E"/>
    <w:rsid w:val="0081100E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7766F"/>
    <w:rsid w:val="00A97D70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07057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5A5E7A59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A3889-6B93-43BF-A963-19590EC1B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Agata</cp:lastModifiedBy>
  <cp:revision>2</cp:revision>
  <cp:lastPrinted>2017-01-09T11:20:00Z</cp:lastPrinted>
  <dcterms:created xsi:type="dcterms:W3CDTF">2017-01-09T11:20:00Z</dcterms:created>
  <dcterms:modified xsi:type="dcterms:W3CDTF">2017-01-09T11:20:00Z</dcterms:modified>
</cp:coreProperties>
</file>